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A35F" w14:textId="77777777" w:rsidR="00D76D15" w:rsidRDefault="00702D5D" w:rsidP="00D76D1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CBE998" wp14:editId="13CD6D8C">
            <wp:simplePos x="0" y="0"/>
            <wp:positionH relativeFrom="column">
              <wp:posOffset>2673985</wp:posOffset>
            </wp:positionH>
            <wp:positionV relativeFrom="paragraph">
              <wp:posOffset>-226060</wp:posOffset>
            </wp:positionV>
            <wp:extent cx="904875" cy="904875"/>
            <wp:effectExtent l="19050" t="0" r="9525" b="0"/>
            <wp:wrapNone/>
            <wp:docPr id="6" name="Image 6" descr="Logo_IFIB_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FIB_3x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6E05" w14:textId="77777777" w:rsidR="00D76D15" w:rsidRDefault="00D76D15" w:rsidP="00D76D15">
      <w:pPr>
        <w:jc w:val="center"/>
      </w:pPr>
    </w:p>
    <w:p w14:paraId="3A198EFB" w14:textId="77777777" w:rsidR="00D76D15" w:rsidRDefault="00D76D15" w:rsidP="00D76D15">
      <w:pPr>
        <w:jc w:val="center"/>
      </w:pPr>
    </w:p>
    <w:p w14:paraId="018F12DF" w14:textId="77777777" w:rsidR="00D76D15" w:rsidRDefault="00D76D15" w:rsidP="00D76D15">
      <w:pPr>
        <w:jc w:val="center"/>
      </w:pPr>
    </w:p>
    <w:p w14:paraId="68D3A6C3" w14:textId="77777777" w:rsidR="00D76D15" w:rsidRDefault="0084326C" w:rsidP="00D76D15">
      <w:pPr>
        <w:jc w:val="center"/>
      </w:pPr>
      <w:r>
        <w:rPr>
          <w:noProof/>
          <w:lang w:eastAsia="fr-FR"/>
        </w:rPr>
        <w:drawing>
          <wp:inline distT="0" distB="0" distL="0" distR="0" wp14:anchorId="4AF05B1E" wp14:editId="01E45DC7">
            <wp:extent cx="6031230" cy="91244"/>
            <wp:effectExtent l="19050" t="0" r="7620" b="0"/>
            <wp:docPr id="2" name="Image 4" descr="haut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ut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1780F" w14:textId="77777777" w:rsidR="0084326C" w:rsidRPr="0084326C" w:rsidRDefault="0084326C" w:rsidP="00340200">
      <w:pPr>
        <w:jc w:val="center"/>
        <w:rPr>
          <w:sz w:val="14"/>
          <w:szCs w:val="44"/>
        </w:rPr>
      </w:pPr>
    </w:p>
    <w:p w14:paraId="2557A800" w14:textId="77777777" w:rsidR="00D76D15" w:rsidRPr="00340200" w:rsidRDefault="00F80C6F" w:rsidP="0084326C">
      <w:pPr>
        <w:jc w:val="center"/>
        <w:rPr>
          <w:sz w:val="44"/>
          <w:szCs w:val="44"/>
        </w:rPr>
      </w:pPr>
      <w:r>
        <w:rPr>
          <w:sz w:val="44"/>
          <w:szCs w:val="44"/>
        </w:rPr>
        <w:t>E</w:t>
      </w:r>
      <w:r w:rsidR="00337C50" w:rsidRPr="00340200">
        <w:rPr>
          <w:sz w:val="44"/>
          <w:szCs w:val="44"/>
        </w:rPr>
        <w:t>tude de cas</w:t>
      </w:r>
      <w:r>
        <w:rPr>
          <w:sz w:val="44"/>
          <w:szCs w:val="44"/>
        </w:rPr>
        <w:t xml:space="preserve"> </w:t>
      </w:r>
      <w:r w:rsidR="0084326C">
        <w:rPr>
          <w:sz w:val="44"/>
          <w:szCs w:val="44"/>
        </w:rPr>
        <w:t>« </w:t>
      </w:r>
      <w:r w:rsidR="00982B76">
        <w:rPr>
          <w:sz w:val="44"/>
          <w:szCs w:val="44"/>
        </w:rPr>
        <w:t>FONCÉ</w:t>
      </w:r>
      <w:r w:rsidR="0084326C">
        <w:rPr>
          <w:sz w:val="44"/>
          <w:szCs w:val="44"/>
        </w:rPr>
        <w:t> »</w:t>
      </w:r>
    </w:p>
    <w:p w14:paraId="2ED4C598" w14:textId="77B90ACC" w:rsidR="00337C50" w:rsidRPr="00F80C6F" w:rsidRDefault="00F80C6F" w:rsidP="00340200">
      <w:pPr>
        <w:jc w:val="center"/>
        <w:rPr>
          <w:b/>
          <w:color w:val="00B0F0"/>
          <w:sz w:val="36"/>
          <w:szCs w:val="28"/>
        </w:rPr>
      </w:pPr>
      <w:r w:rsidRPr="00F80C6F">
        <w:rPr>
          <w:b/>
          <w:color w:val="00B0F0"/>
          <w:sz w:val="36"/>
          <w:szCs w:val="28"/>
        </w:rPr>
        <w:t xml:space="preserve">Candidat : </w:t>
      </w:r>
      <w:r>
        <w:rPr>
          <w:b/>
          <w:color w:val="00B0F0"/>
          <w:sz w:val="36"/>
          <w:szCs w:val="28"/>
        </w:rPr>
        <w:t>XXX</w:t>
      </w:r>
    </w:p>
    <w:p w14:paraId="33AD1789" w14:textId="77777777" w:rsidR="00D76D15" w:rsidRPr="0084326C" w:rsidRDefault="00D76D15" w:rsidP="00D76D15">
      <w:pPr>
        <w:jc w:val="center"/>
        <w:rPr>
          <w:sz w:val="14"/>
        </w:rPr>
      </w:pPr>
    </w:p>
    <w:p w14:paraId="126CA8E8" w14:textId="77777777" w:rsidR="00337C50" w:rsidRDefault="00D76D15" w:rsidP="005E02E3">
      <w:pPr>
        <w:jc w:val="center"/>
      </w:pPr>
      <w:r>
        <w:rPr>
          <w:noProof/>
          <w:lang w:eastAsia="fr-FR"/>
        </w:rPr>
        <w:drawing>
          <wp:inline distT="0" distB="0" distL="0" distR="0" wp14:anchorId="30EE4089" wp14:editId="3F2E85D0">
            <wp:extent cx="6267450" cy="190500"/>
            <wp:effectExtent l="0" t="0" r="0" b="0"/>
            <wp:docPr id="1" name="Image 1" descr="ba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74" w:type="dxa"/>
        <w:tblInd w:w="-743" w:type="dxa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ook w:val="04A0" w:firstRow="1" w:lastRow="0" w:firstColumn="1" w:lastColumn="0" w:noHBand="0" w:noVBand="1"/>
      </w:tblPr>
      <w:tblGrid>
        <w:gridCol w:w="10774"/>
      </w:tblGrid>
      <w:tr w:rsidR="004273CF" w14:paraId="7343A40D" w14:textId="77777777" w:rsidTr="00982B76">
        <w:tc>
          <w:tcPr>
            <w:tcW w:w="10774" w:type="dxa"/>
            <w:tcBorders>
              <w:bottom w:val="dashed" w:sz="4" w:space="0" w:color="00B0F0"/>
            </w:tcBorders>
          </w:tcPr>
          <w:p w14:paraId="6D98805B" w14:textId="77777777" w:rsidR="00394D2B" w:rsidRPr="00982B76" w:rsidRDefault="004273CF" w:rsidP="00982B7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30817">
              <w:rPr>
                <w:b/>
                <w:i/>
              </w:rPr>
              <w:t xml:space="preserve">1°) </w:t>
            </w:r>
            <w:r w:rsidR="009C0224" w:rsidRPr="00982B76">
              <w:rPr>
                <w:b/>
                <w:i/>
              </w:rPr>
              <w:t xml:space="preserve">La cliente vous dépose son dossier le </w:t>
            </w:r>
            <w:r w:rsidR="00982B76">
              <w:rPr>
                <w:b/>
                <w:bCs/>
                <w:i/>
              </w:rPr>
              <w:t>15 Mars 2018</w:t>
            </w:r>
            <w:r w:rsidR="009C0224" w:rsidRPr="00982B76">
              <w:rPr>
                <w:b/>
                <w:i/>
              </w:rPr>
              <w:t xml:space="preserve">, listez les éventuelles pièces manquantes pour l’analyse du dossier </w:t>
            </w:r>
          </w:p>
          <w:p w14:paraId="0E81061E" w14:textId="77777777" w:rsidR="004273CF" w:rsidRPr="00E30817" w:rsidRDefault="004273CF" w:rsidP="004273CF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06D46579" w14:textId="77777777" w:rsidR="004273CF" w:rsidRPr="004273CF" w:rsidRDefault="004273CF" w:rsidP="004273CF">
            <w:pPr>
              <w:autoSpaceDE w:val="0"/>
              <w:autoSpaceDN w:val="0"/>
              <w:adjustRightInd w:val="0"/>
            </w:pPr>
          </w:p>
          <w:p w14:paraId="1D458BC1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100F38D1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33036B44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2536D22B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43297385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28417C20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</w:tr>
      <w:tr w:rsidR="00982B76" w14:paraId="3BC25B77" w14:textId="77777777" w:rsidTr="0098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</w:tcPr>
          <w:p w14:paraId="04F96B0E" w14:textId="77777777" w:rsidR="00982B76" w:rsidRPr="00E30817" w:rsidRDefault="00982B76" w:rsidP="00E169C2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E30817">
              <w:rPr>
                <w:b/>
                <w:i/>
              </w:rPr>
              <w:t xml:space="preserve">°) </w:t>
            </w:r>
            <w:r w:rsidR="009C0224" w:rsidRPr="00982B76">
              <w:rPr>
                <w:b/>
                <w:i/>
              </w:rPr>
              <w:t>Quel salaire prenez vous en compte pour ce dossier ?  Expliquer votre mode de calcul</w:t>
            </w:r>
            <w:r>
              <w:rPr>
                <w:b/>
                <w:i/>
              </w:rPr>
              <w:t> :</w:t>
            </w:r>
          </w:p>
          <w:p w14:paraId="6F8CB3F3" w14:textId="77777777" w:rsidR="00982B76" w:rsidRPr="004273CF" w:rsidRDefault="00982B76" w:rsidP="00E169C2">
            <w:pPr>
              <w:autoSpaceDE w:val="0"/>
              <w:autoSpaceDN w:val="0"/>
              <w:adjustRightInd w:val="0"/>
            </w:pPr>
          </w:p>
          <w:p w14:paraId="03E07681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52EE4D7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030DEBDE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481E5C5E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4FCA6F3F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241AA05A" w14:textId="77777777" w:rsidR="00982B76" w:rsidRPr="00081485" w:rsidRDefault="00982B76" w:rsidP="00E169C2">
            <w:pPr>
              <w:autoSpaceDE w:val="0"/>
              <w:autoSpaceDN w:val="0"/>
              <w:adjustRightInd w:val="0"/>
            </w:pPr>
          </w:p>
          <w:p w14:paraId="2C8655B8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38933016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01A89755" w14:textId="77777777" w:rsidR="00982B76" w:rsidRDefault="00982B76" w:rsidP="00E169C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</w:tr>
      <w:tr w:rsidR="00DA5C3A" w14:paraId="0580775A" w14:textId="77777777" w:rsidTr="00982B76">
        <w:tblPrEx>
          <w:tblBorders>
            <w:top w:val="dashed" w:sz="4" w:space="0" w:color="00B0F0"/>
            <w:left w:val="dashed" w:sz="4" w:space="0" w:color="00B0F0"/>
            <w:bottom w:val="dashed" w:sz="4" w:space="0" w:color="00B0F0"/>
            <w:right w:val="dashed" w:sz="4" w:space="0" w:color="00B0F0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tcBorders>
              <w:top w:val="dashed" w:sz="4" w:space="0" w:color="00B0F0"/>
              <w:bottom w:val="dashed" w:sz="4" w:space="0" w:color="00B0F0"/>
            </w:tcBorders>
          </w:tcPr>
          <w:p w14:paraId="2A3BB7EE" w14:textId="77777777" w:rsidR="00DA5C3A" w:rsidRDefault="00DA5C3A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A5C3A">
              <w:rPr>
                <w:b/>
                <w:i/>
              </w:rPr>
              <w:t xml:space="preserve">3°) </w:t>
            </w:r>
            <w:r w:rsidR="00982B76" w:rsidRPr="00982B76">
              <w:rPr>
                <w:b/>
                <w:i/>
              </w:rPr>
              <w:t>Calculer le taux d’endettement actuel de la cliente  avant le projet de rachat de crédits</w:t>
            </w:r>
          </w:p>
          <w:p w14:paraId="500BE047" w14:textId="77777777" w:rsidR="0084326C" w:rsidRDefault="0084326C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72A7F42F" w14:textId="77777777" w:rsidR="0084326C" w:rsidRDefault="0084326C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304F9A99" w14:textId="77777777" w:rsidR="00DA5C3A" w:rsidRPr="00081485" w:rsidRDefault="00DA5C3A" w:rsidP="00DA5C3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78EAAC3B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5DDE4CAB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34301211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3331D6C4" w14:textId="77777777" w:rsidR="00982B76" w:rsidRDefault="00982B76" w:rsidP="00DA5C3A">
            <w:pPr>
              <w:autoSpaceDE w:val="0"/>
              <w:autoSpaceDN w:val="0"/>
              <w:adjustRightInd w:val="0"/>
            </w:pPr>
          </w:p>
          <w:p w14:paraId="1A08E6B6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62878EDC" w14:textId="77777777" w:rsidR="007347FB" w:rsidRDefault="007347FB" w:rsidP="00DA5C3A">
            <w:pPr>
              <w:autoSpaceDE w:val="0"/>
              <w:autoSpaceDN w:val="0"/>
              <w:adjustRightInd w:val="0"/>
            </w:pPr>
          </w:p>
        </w:tc>
      </w:tr>
      <w:tr w:rsidR="00982B76" w14:paraId="5B4C4418" w14:textId="77777777" w:rsidTr="00982B76">
        <w:tblPrEx>
          <w:tblBorders>
            <w:top w:val="dashed" w:sz="4" w:space="0" w:color="00B0F0"/>
            <w:left w:val="dashed" w:sz="4" w:space="0" w:color="00B0F0"/>
            <w:bottom w:val="dashed" w:sz="4" w:space="0" w:color="00B0F0"/>
            <w:right w:val="dashed" w:sz="4" w:space="0" w:color="00B0F0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tcBorders>
              <w:top w:val="dashed" w:sz="4" w:space="0" w:color="00B0F0"/>
              <w:bottom w:val="dashed" w:sz="4" w:space="0" w:color="00B0F0"/>
            </w:tcBorders>
          </w:tcPr>
          <w:p w14:paraId="2C6F5A9D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4°) </w:t>
            </w:r>
            <w:r w:rsidRPr="00982B76">
              <w:rPr>
                <w:b/>
                <w:i/>
              </w:rPr>
              <w:t>En analysant les relevés de compte, lister les opérations pour lesquelles vous réclamerez des explications ou des justificatifs à la cliente ?</w:t>
            </w:r>
          </w:p>
          <w:p w14:paraId="46F4053D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1A79C496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4C7776A6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1E0F9513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56D6BA6A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06BA5D69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369E4403" w14:textId="77777777" w:rsidR="00982B76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70A3E9C6" w14:textId="77777777" w:rsidR="00982B76" w:rsidRPr="00DA5C3A" w:rsidRDefault="00982B76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17DD2D9B" w14:textId="77777777" w:rsidR="00DA5C3A" w:rsidRDefault="00DA5C3A" w:rsidP="0084326C">
      <w:pPr>
        <w:autoSpaceDE w:val="0"/>
        <w:autoSpaceDN w:val="0"/>
        <w:adjustRightInd w:val="0"/>
        <w:rPr>
          <w:sz w:val="12"/>
        </w:rPr>
      </w:pPr>
    </w:p>
    <w:p w14:paraId="1B2B4178" w14:textId="77777777" w:rsidR="00982B76" w:rsidRDefault="00982B76" w:rsidP="0084326C">
      <w:pPr>
        <w:autoSpaceDE w:val="0"/>
        <w:autoSpaceDN w:val="0"/>
        <w:adjustRightInd w:val="0"/>
        <w:rPr>
          <w:sz w:val="12"/>
        </w:rPr>
      </w:pPr>
    </w:p>
    <w:p w14:paraId="657B47DF" w14:textId="77777777" w:rsidR="00982B76" w:rsidRDefault="00982B76" w:rsidP="0084326C">
      <w:pPr>
        <w:autoSpaceDE w:val="0"/>
        <w:autoSpaceDN w:val="0"/>
        <w:adjustRightInd w:val="0"/>
        <w:rPr>
          <w:sz w:val="12"/>
        </w:rPr>
      </w:pPr>
    </w:p>
    <w:p w14:paraId="45812774" w14:textId="77777777" w:rsidR="00982B76" w:rsidRDefault="00982B76" w:rsidP="0084326C">
      <w:pPr>
        <w:autoSpaceDE w:val="0"/>
        <w:autoSpaceDN w:val="0"/>
        <w:adjustRightInd w:val="0"/>
        <w:rPr>
          <w:sz w:val="12"/>
        </w:rPr>
      </w:pPr>
    </w:p>
    <w:p w14:paraId="06D36722" w14:textId="77777777" w:rsidR="00982B76" w:rsidRPr="007347FB" w:rsidRDefault="00982B76" w:rsidP="0084326C">
      <w:pPr>
        <w:autoSpaceDE w:val="0"/>
        <w:autoSpaceDN w:val="0"/>
        <w:adjustRightInd w:val="0"/>
        <w:rPr>
          <w:sz w:val="12"/>
        </w:rPr>
      </w:pPr>
    </w:p>
    <w:tbl>
      <w:tblPr>
        <w:tblStyle w:val="Grilledutableau"/>
        <w:tblW w:w="10774" w:type="dxa"/>
        <w:tblInd w:w="-743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10774"/>
      </w:tblGrid>
      <w:tr w:rsidR="0084326C" w14:paraId="6E0E9D49" w14:textId="77777777" w:rsidTr="007347FB">
        <w:tc>
          <w:tcPr>
            <w:tcW w:w="10774" w:type="dxa"/>
          </w:tcPr>
          <w:p w14:paraId="77283C98" w14:textId="77777777" w:rsidR="007A3296" w:rsidRDefault="007A3296" w:rsidP="007A329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  <w:proofErr w:type="gramStart"/>
            <w:r w:rsidR="007347FB" w:rsidRPr="00E30817">
              <w:rPr>
                <w:b/>
                <w:i/>
              </w:rPr>
              <w:t xml:space="preserve">°)  </w:t>
            </w:r>
            <w:r w:rsidR="009C0224" w:rsidRPr="007A3296">
              <w:rPr>
                <w:b/>
                <w:i/>
              </w:rPr>
              <w:t>Sur</w:t>
            </w:r>
            <w:proofErr w:type="gramEnd"/>
            <w:r w:rsidR="009C0224" w:rsidRPr="007A3296">
              <w:rPr>
                <w:b/>
                <w:i/>
              </w:rPr>
              <w:t xml:space="preserve"> la base des documents fournis, calculer le montant global à racheter en incluant : les crédits en cours + les aides de la famille + une trésorerie correspondant à 1 mois de salaire + Frais . </w:t>
            </w:r>
            <w:r w:rsidR="009C0224" w:rsidRPr="007A3296">
              <w:rPr>
                <w:b/>
                <w:i/>
              </w:rPr>
              <w:tab/>
            </w:r>
            <w:r w:rsidR="009C0224" w:rsidRPr="007A3296">
              <w:rPr>
                <w:b/>
                <w:i/>
              </w:rPr>
              <w:tab/>
            </w:r>
            <w:r w:rsidR="009C0224" w:rsidRPr="007A3296">
              <w:rPr>
                <w:b/>
                <w:i/>
              </w:rPr>
              <w:tab/>
            </w:r>
            <w:r w:rsidR="009C0224" w:rsidRPr="007A3296">
              <w:rPr>
                <w:b/>
                <w:i/>
              </w:rPr>
              <w:tab/>
            </w:r>
          </w:p>
          <w:p w14:paraId="5DA98ABA" w14:textId="77777777" w:rsidR="007A3296" w:rsidRPr="007A3296" w:rsidRDefault="009C0224" w:rsidP="007A3296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i/>
              </w:rPr>
            </w:pPr>
            <w:r w:rsidRPr="007A3296">
              <w:rPr>
                <w:b/>
                <w:i/>
              </w:rPr>
              <w:t xml:space="preserve">Détailler votre calcul et déterminer la mensualité (assurance comprise) correspondante pour un prêt </w:t>
            </w:r>
            <w:r w:rsidR="007A3296" w:rsidRPr="007A3296">
              <w:rPr>
                <w:b/>
                <w:i/>
              </w:rPr>
              <w:t xml:space="preserve">           </w:t>
            </w:r>
          </w:p>
          <w:p w14:paraId="4C3BF6FC" w14:textId="77777777" w:rsidR="00394D2B" w:rsidRPr="007A3296" w:rsidRDefault="007A3296" w:rsidP="007A3296">
            <w:pPr>
              <w:autoSpaceDE w:val="0"/>
              <w:autoSpaceDN w:val="0"/>
              <w:adjustRightInd w:val="0"/>
              <w:ind w:left="1035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="009C0224" w:rsidRPr="007A3296">
              <w:rPr>
                <w:b/>
                <w:i/>
              </w:rPr>
              <w:t>sur une durée de 10 et 12 ans. (</w:t>
            </w:r>
            <w:proofErr w:type="spellStart"/>
            <w:r w:rsidR="009C0224" w:rsidRPr="007A3296">
              <w:rPr>
                <w:b/>
                <w:i/>
              </w:rPr>
              <w:t>cf</w:t>
            </w:r>
            <w:proofErr w:type="spellEnd"/>
            <w:r w:rsidR="009C0224" w:rsidRPr="007A3296">
              <w:rPr>
                <w:b/>
                <w:i/>
              </w:rPr>
              <w:t xml:space="preserve"> données financières page suivante)</w:t>
            </w:r>
          </w:p>
          <w:p w14:paraId="337EED3A" w14:textId="77777777" w:rsidR="007A3296" w:rsidRPr="007A3296" w:rsidRDefault="007A3296" w:rsidP="007A329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A3296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</w:t>
            </w:r>
            <w:r w:rsidRPr="007A3296">
              <w:rPr>
                <w:b/>
                <w:i/>
              </w:rPr>
              <w:t>B)  Calculer le taux d’endettement APRES RACHAT</w:t>
            </w:r>
          </w:p>
          <w:p w14:paraId="275F8F15" w14:textId="77777777" w:rsidR="007A3296" w:rsidRDefault="007A3296" w:rsidP="007A329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ab/>
              <w:t xml:space="preserve">      </w:t>
            </w:r>
            <w:r w:rsidRPr="007A3296">
              <w:rPr>
                <w:b/>
                <w:i/>
              </w:rPr>
              <w:t>C) Selon les critères des partenaires l’endettement d’un dossier ne doit pas dépasser 40%.</w:t>
            </w:r>
            <w:r>
              <w:rPr>
                <w:b/>
                <w:i/>
              </w:rPr>
              <w:t xml:space="preserve"> </w:t>
            </w:r>
            <w:r w:rsidRPr="007A3296">
              <w:rPr>
                <w:b/>
                <w:i/>
              </w:rPr>
              <w:t xml:space="preserve">Sur cette base, </w:t>
            </w:r>
            <w:r>
              <w:rPr>
                <w:b/>
                <w:i/>
              </w:rPr>
              <w:t xml:space="preserve"> </w:t>
            </w:r>
          </w:p>
          <w:p w14:paraId="1800D746" w14:textId="77777777" w:rsidR="007A3296" w:rsidRDefault="007A3296" w:rsidP="007A329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</w:t>
            </w:r>
            <w:r w:rsidRPr="007A3296">
              <w:rPr>
                <w:b/>
                <w:i/>
              </w:rPr>
              <w:t>votre dossier est il finançable</w:t>
            </w:r>
            <w:r>
              <w:rPr>
                <w:b/>
                <w:i/>
              </w:rPr>
              <w:t> </w:t>
            </w:r>
            <w:r w:rsidRPr="007A3296">
              <w:rPr>
                <w:b/>
                <w:i/>
              </w:rPr>
              <w:t xml:space="preserve">? </w:t>
            </w:r>
          </w:p>
          <w:p w14:paraId="734F4635" w14:textId="77777777" w:rsidR="00EB2749" w:rsidRPr="007A3296" w:rsidRDefault="00EB2749" w:rsidP="007A3296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43455EC8" w14:textId="77777777" w:rsidR="0084326C" w:rsidRPr="00E30817" w:rsidRDefault="0084326C" w:rsidP="0084326C">
            <w:pPr>
              <w:autoSpaceDE w:val="0"/>
              <w:autoSpaceDN w:val="0"/>
              <w:adjustRightInd w:val="0"/>
              <w:rPr>
                <w:sz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820"/>
              <w:gridCol w:w="5269"/>
            </w:tblGrid>
            <w:tr w:rsidR="007347FB" w14:paraId="61705E60" w14:textId="77777777" w:rsidTr="007347FB">
              <w:tc>
                <w:tcPr>
                  <w:tcW w:w="454" w:type="dxa"/>
                </w:tcPr>
                <w:p w14:paraId="5751FE7D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20" w:type="dxa"/>
                </w:tcPr>
                <w:p w14:paraId="7F9CE775" w14:textId="77777777" w:rsidR="007347FB" w:rsidRDefault="007347FB" w:rsidP="00982B7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  <w:r w:rsidRPr="007347FB">
                    <w:rPr>
                      <w:vertAlign w:val="superscript"/>
                    </w:rPr>
                    <w:t>ère</w:t>
                  </w:r>
                  <w:r>
                    <w:t xml:space="preserve"> approche </w:t>
                  </w:r>
                  <w:r w:rsidR="00982B76">
                    <w:t>10 ans</w:t>
                  </w:r>
                </w:p>
              </w:tc>
              <w:tc>
                <w:tcPr>
                  <w:tcW w:w="5269" w:type="dxa"/>
                </w:tcPr>
                <w:p w14:paraId="416882D8" w14:textId="77777777" w:rsidR="007347FB" w:rsidRDefault="007347FB" w:rsidP="003C1FA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  <w:r w:rsidRPr="007347FB">
                    <w:rPr>
                      <w:vertAlign w:val="superscript"/>
                    </w:rPr>
                    <w:t>ème</w:t>
                  </w:r>
                  <w:r>
                    <w:t xml:space="preserve"> approche </w:t>
                  </w:r>
                  <w:r w:rsidR="00982B76">
                    <w:t>1</w:t>
                  </w:r>
                  <w:r w:rsidR="003C1FA0">
                    <w:t>5</w:t>
                  </w:r>
                  <w:r w:rsidR="00982B76">
                    <w:t xml:space="preserve"> ans</w:t>
                  </w:r>
                </w:p>
              </w:tc>
            </w:tr>
            <w:tr w:rsidR="007347FB" w14:paraId="3F3E7280" w14:textId="77777777" w:rsidTr="007347FB">
              <w:tc>
                <w:tcPr>
                  <w:tcW w:w="454" w:type="dxa"/>
                </w:tcPr>
                <w:p w14:paraId="2EE174C6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A4998FD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47ED936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15FA20A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CD84708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0029B8E1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  <w:r>
                    <w:t>A</w:t>
                  </w:r>
                </w:p>
              </w:tc>
              <w:tc>
                <w:tcPr>
                  <w:tcW w:w="4820" w:type="dxa"/>
                </w:tcPr>
                <w:p w14:paraId="5BA64157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42589E4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F27A52C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EF895C7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196B276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5D49111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5720757E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13484515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568EF618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4583CACA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6C077994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75D00691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4898E6C8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2CDA551C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4EFFCD77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467A3435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5931B742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3504F4B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AFED4CD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3D368D2C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0D29C82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269" w:type="dxa"/>
                </w:tcPr>
                <w:p w14:paraId="5ACB2B06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347FB" w14:paraId="7FC8FE20" w14:textId="77777777" w:rsidTr="006A4CF1">
              <w:tc>
                <w:tcPr>
                  <w:tcW w:w="454" w:type="dxa"/>
                </w:tcPr>
                <w:p w14:paraId="59BB72DD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0732646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  <w:r>
                    <w:t>B</w:t>
                  </w:r>
                </w:p>
              </w:tc>
              <w:tc>
                <w:tcPr>
                  <w:tcW w:w="10089" w:type="dxa"/>
                  <w:gridSpan w:val="2"/>
                </w:tcPr>
                <w:p w14:paraId="3341736B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0F5A0B7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A238C5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0CA880A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54D1E39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313F5CA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A3296" w14:paraId="493AAE9A" w14:textId="77777777" w:rsidTr="006A4CF1">
              <w:tc>
                <w:tcPr>
                  <w:tcW w:w="454" w:type="dxa"/>
                </w:tcPr>
                <w:p w14:paraId="5CCA1739" w14:textId="77777777" w:rsidR="007A3296" w:rsidRDefault="007A3296" w:rsidP="0084326C">
                  <w:pPr>
                    <w:autoSpaceDE w:val="0"/>
                    <w:autoSpaceDN w:val="0"/>
                    <w:adjustRightInd w:val="0"/>
                  </w:pPr>
                  <w:r>
                    <w:t xml:space="preserve">C </w:t>
                  </w:r>
                </w:p>
              </w:tc>
              <w:tc>
                <w:tcPr>
                  <w:tcW w:w="10089" w:type="dxa"/>
                  <w:gridSpan w:val="2"/>
                </w:tcPr>
                <w:p w14:paraId="4FE9BA73" w14:textId="77777777" w:rsidR="007A3296" w:rsidRDefault="007A3296" w:rsidP="0084326C">
                  <w:pPr>
                    <w:autoSpaceDE w:val="0"/>
                    <w:autoSpaceDN w:val="0"/>
                    <w:adjustRightInd w:val="0"/>
                  </w:pPr>
                </w:p>
                <w:p w14:paraId="54A2B853" w14:textId="77777777" w:rsidR="007A3296" w:rsidRDefault="007A3296" w:rsidP="0084326C">
                  <w:pPr>
                    <w:autoSpaceDE w:val="0"/>
                    <w:autoSpaceDN w:val="0"/>
                    <w:adjustRightInd w:val="0"/>
                  </w:pPr>
                </w:p>
                <w:p w14:paraId="01862D3C" w14:textId="77777777" w:rsidR="00EB2749" w:rsidRDefault="00EB2749" w:rsidP="0084326C">
                  <w:pPr>
                    <w:autoSpaceDE w:val="0"/>
                    <w:autoSpaceDN w:val="0"/>
                    <w:adjustRightInd w:val="0"/>
                  </w:pPr>
                </w:p>
                <w:p w14:paraId="13820B8D" w14:textId="77777777" w:rsidR="007A3296" w:rsidRDefault="007A3296" w:rsidP="0084326C">
                  <w:pPr>
                    <w:autoSpaceDE w:val="0"/>
                    <w:autoSpaceDN w:val="0"/>
                    <w:adjustRightInd w:val="0"/>
                  </w:pPr>
                </w:p>
                <w:p w14:paraId="7F01CEE7" w14:textId="77777777" w:rsidR="007A3296" w:rsidRDefault="007A3296" w:rsidP="0084326C">
                  <w:pPr>
                    <w:autoSpaceDE w:val="0"/>
                    <w:autoSpaceDN w:val="0"/>
                    <w:adjustRightInd w:val="0"/>
                  </w:pPr>
                </w:p>
                <w:p w14:paraId="036B5F7B" w14:textId="77777777" w:rsidR="007A3296" w:rsidRDefault="007A3296" w:rsidP="0084326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6B491745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</w:tc>
      </w:tr>
      <w:tr w:rsidR="007A3296" w14:paraId="5675849C" w14:textId="77777777" w:rsidTr="007347FB">
        <w:tc>
          <w:tcPr>
            <w:tcW w:w="10774" w:type="dxa"/>
          </w:tcPr>
          <w:p w14:paraId="41B4F706" w14:textId="77777777" w:rsidR="007A3296" w:rsidRDefault="007A3296" w:rsidP="007A329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756D2FEE" w14:textId="77777777" w:rsidR="0084326C" w:rsidRDefault="0084326C" w:rsidP="0084326C">
      <w:pPr>
        <w:autoSpaceDE w:val="0"/>
        <w:autoSpaceDN w:val="0"/>
        <w:adjustRightInd w:val="0"/>
      </w:pPr>
    </w:p>
    <w:p w14:paraId="78D4C6CD" w14:textId="77777777" w:rsidR="007347FB" w:rsidRDefault="007347FB" w:rsidP="0084326C">
      <w:pPr>
        <w:autoSpaceDE w:val="0"/>
        <w:autoSpaceDN w:val="0"/>
        <w:adjustRightInd w:val="0"/>
      </w:pPr>
    </w:p>
    <w:p w14:paraId="15DBA4BB" w14:textId="77777777" w:rsidR="00EB2749" w:rsidRDefault="00EB2749" w:rsidP="0084326C">
      <w:pPr>
        <w:autoSpaceDE w:val="0"/>
        <w:autoSpaceDN w:val="0"/>
        <w:adjustRightInd w:val="0"/>
      </w:pPr>
    </w:p>
    <w:p w14:paraId="264B4FF5" w14:textId="77777777" w:rsidR="00EB2749" w:rsidRDefault="00EB2749" w:rsidP="0084326C">
      <w:pPr>
        <w:autoSpaceDE w:val="0"/>
        <w:autoSpaceDN w:val="0"/>
        <w:adjustRightInd w:val="0"/>
      </w:pPr>
    </w:p>
    <w:p w14:paraId="64752ACA" w14:textId="77777777" w:rsidR="00F81600" w:rsidRDefault="00F81600" w:rsidP="0084326C">
      <w:pPr>
        <w:autoSpaceDE w:val="0"/>
        <w:autoSpaceDN w:val="0"/>
        <w:adjustRightInd w:val="0"/>
        <w:sectPr w:rsidR="00F81600" w:rsidSect="00081485">
          <w:headerReference w:type="default" r:id="rId11"/>
          <w:footerReference w:type="default" r:id="rId12"/>
          <w:pgSz w:w="11906" w:h="16838"/>
          <w:pgMar w:top="568" w:right="991" w:bottom="993" w:left="1417" w:header="567" w:footer="0" w:gutter="0"/>
          <w:cols w:space="708"/>
          <w:docGrid w:linePitch="360"/>
        </w:sectPr>
      </w:pPr>
    </w:p>
    <w:p w14:paraId="1A195E0E" w14:textId="77777777" w:rsidR="00F81600" w:rsidRDefault="00F81600" w:rsidP="00F81600">
      <w:pPr>
        <w:tabs>
          <w:tab w:val="left" w:pos="5580"/>
        </w:tabs>
      </w:pPr>
      <w:r>
        <w:lastRenderedPageBreak/>
        <w:tab/>
      </w:r>
      <w:r>
        <w:tab/>
      </w:r>
    </w:p>
    <w:p w14:paraId="5A3A055E" w14:textId="0F1E2D1B" w:rsidR="00F81600" w:rsidRDefault="00F81600" w:rsidP="00F81600"/>
    <w:p w14:paraId="13B511D8" w14:textId="247A4551" w:rsidR="00F81600" w:rsidRDefault="00F81600" w:rsidP="00F81600"/>
    <w:p w14:paraId="01C1F099" w14:textId="77777777" w:rsidR="00F81600" w:rsidRDefault="00F81600" w:rsidP="00F81600"/>
    <w:tbl>
      <w:tblPr>
        <w:tblpPr w:leftFromText="141" w:rightFromText="141" w:vertAnchor="text" w:horzAnchor="margin" w:tblpXSpec="center" w:tblpY="264"/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0"/>
        <w:gridCol w:w="4990"/>
      </w:tblGrid>
      <w:tr w:rsidR="00F81600" w:rsidRPr="0034149A" w14:paraId="33EE6FE1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CCF85" w14:textId="77777777" w:rsidR="00F81600" w:rsidRDefault="00F81600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 xml:space="preserve">SITUATION PERSONNELLE </w:t>
            </w:r>
          </w:p>
          <w:p w14:paraId="5DE2227E" w14:textId="77777777" w:rsidR="00F81600" w:rsidRDefault="00F81600" w:rsidP="00E6217E"/>
          <w:p w14:paraId="47521B4F" w14:textId="77777777" w:rsidR="00F81600" w:rsidRPr="0034149A" w:rsidRDefault="00F81600" w:rsidP="00E6217E"/>
        </w:tc>
      </w:tr>
      <w:tr w:rsidR="00F81600" w:rsidRPr="0034149A" w14:paraId="384B203F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D4D7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6DDD5" w14:textId="77777777" w:rsidR="00F81600" w:rsidRDefault="00F81600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LOGEMENT / PATRIMOINE</w:t>
            </w:r>
          </w:p>
          <w:p w14:paraId="02B91F15" w14:textId="77777777" w:rsidR="00F81600" w:rsidRDefault="00F81600" w:rsidP="00E6217E"/>
          <w:p w14:paraId="12EA0EEC" w14:textId="77777777" w:rsidR="00F81600" w:rsidRPr="0034149A" w:rsidRDefault="00F81600" w:rsidP="00E6217E"/>
        </w:tc>
      </w:tr>
      <w:tr w:rsidR="00F81600" w:rsidRPr="0034149A" w14:paraId="0B81093C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0D752" w14:textId="77777777" w:rsidR="00F81600" w:rsidRPr="0034149A" w:rsidRDefault="00F81600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CHARGES</w:t>
            </w:r>
          </w:p>
          <w:p w14:paraId="47F134BD" w14:textId="77777777" w:rsidR="00F81600" w:rsidRPr="0034149A" w:rsidRDefault="00F81600" w:rsidP="00E6217E"/>
        </w:tc>
      </w:tr>
      <w:tr w:rsidR="00F81600" w:rsidRPr="0034149A" w14:paraId="3F64AC68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D4D7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BFCB7" w14:textId="77777777" w:rsidR="00F81600" w:rsidRDefault="00F81600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SITUATION BANCAIRE</w:t>
            </w:r>
          </w:p>
          <w:p w14:paraId="2E2AE1FB" w14:textId="77777777" w:rsidR="00F81600" w:rsidRDefault="00F81600" w:rsidP="00E6217E"/>
          <w:p w14:paraId="3E2C2A6F" w14:textId="77777777" w:rsidR="00F81600" w:rsidRPr="0034149A" w:rsidRDefault="00F81600" w:rsidP="00E6217E"/>
        </w:tc>
      </w:tr>
      <w:tr w:rsidR="00F81600" w:rsidRPr="0034149A" w14:paraId="116F128A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6E195" w14:textId="77777777" w:rsidR="00F81600" w:rsidRDefault="00F81600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OBJET DU FINANCEMENT</w:t>
            </w:r>
          </w:p>
          <w:p w14:paraId="1878D5C4" w14:textId="77777777" w:rsidR="00F81600" w:rsidRDefault="00F81600" w:rsidP="00E6217E"/>
          <w:p w14:paraId="6EAD825D" w14:textId="77777777" w:rsidR="00F81600" w:rsidRPr="0034149A" w:rsidRDefault="00F81600" w:rsidP="00E6217E"/>
        </w:tc>
      </w:tr>
      <w:tr w:rsidR="00F81600" w:rsidRPr="0034149A" w14:paraId="51EC7A02" w14:textId="77777777" w:rsidTr="00E6217E">
        <w:trPr>
          <w:trHeight w:val="875"/>
        </w:trPr>
        <w:tc>
          <w:tcPr>
            <w:tcW w:w="4990" w:type="dxa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6E935" w14:textId="77777777" w:rsidR="00F81600" w:rsidRPr="0034149A" w:rsidRDefault="00F81600" w:rsidP="00E6217E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POINTS FORTS</w:t>
            </w:r>
          </w:p>
        </w:tc>
        <w:tc>
          <w:tcPr>
            <w:tcW w:w="4990" w:type="dxa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</w:tcPr>
          <w:p w14:paraId="08CD957C" w14:textId="77777777" w:rsidR="00F81600" w:rsidRPr="0034149A" w:rsidRDefault="00F81600" w:rsidP="00E6217E">
            <w:pPr>
              <w:ind w:left="251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POINTS FAIBLES </w:t>
            </w:r>
          </w:p>
        </w:tc>
      </w:tr>
    </w:tbl>
    <w:p w14:paraId="78116EE6" w14:textId="77777777" w:rsidR="00F81600" w:rsidRDefault="00F81600" w:rsidP="00F81600"/>
    <w:p w14:paraId="4FD85508" w14:textId="77777777" w:rsidR="00F81600" w:rsidRDefault="00F81600" w:rsidP="00F81600"/>
    <w:p w14:paraId="3247426C" w14:textId="22B71389" w:rsidR="007347FB" w:rsidRDefault="007347FB" w:rsidP="0084326C">
      <w:pPr>
        <w:autoSpaceDE w:val="0"/>
        <w:autoSpaceDN w:val="0"/>
        <w:adjustRightInd w:val="0"/>
      </w:pPr>
    </w:p>
    <w:sectPr w:rsidR="007347FB" w:rsidSect="003414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CFAF" w14:textId="77777777" w:rsidR="002C3358" w:rsidRDefault="002C3358" w:rsidP="00D76D15">
      <w:r>
        <w:separator/>
      </w:r>
    </w:p>
  </w:endnote>
  <w:endnote w:type="continuationSeparator" w:id="0">
    <w:p w14:paraId="3AEF751E" w14:textId="77777777" w:rsidR="002C3358" w:rsidRDefault="002C3358" w:rsidP="00D7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E53C" w14:textId="77777777" w:rsidR="00D76D15" w:rsidRPr="00083D15" w:rsidRDefault="00D76D15" w:rsidP="00D76D15">
    <w:pPr>
      <w:pStyle w:val="Pieddepage"/>
      <w:jc w:val="center"/>
      <w:rPr>
        <w:rFonts w:ascii="Arial Narrow" w:hAnsi="Arial Narrow" w:cs="Tahoma"/>
        <w:sz w:val="18"/>
        <w:szCs w:val="18"/>
      </w:rPr>
    </w:pPr>
    <w:r w:rsidRPr="00083D15">
      <w:rPr>
        <w:rFonts w:ascii="Arial Narrow" w:hAnsi="Arial Narrow" w:cs="Tahoma"/>
        <w:noProof/>
        <w:sz w:val="18"/>
        <w:szCs w:val="18"/>
      </w:rPr>
      <w:t>Organisme de</w:t>
    </w:r>
    <w:r>
      <w:rPr>
        <w:rFonts w:ascii="Arial Narrow" w:hAnsi="Arial Narrow" w:cs="Tahoma"/>
        <w:noProof/>
        <w:sz w:val="18"/>
        <w:szCs w:val="18"/>
      </w:rPr>
      <w:t xml:space="preserve"> formation</w:t>
    </w:r>
    <w:r>
      <w:rPr>
        <w:rFonts w:ascii="Arial Narrow" w:hAnsi="Arial Narrow" w:cs="Tahoma"/>
        <w:b/>
        <w:bCs/>
        <w:noProof/>
        <w:sz w:val="18"/>
        <w:szCs w:val="18"/>
      </w:rPr>
      <w:t xml:space="preserve"> IFIB - </w:t>
    </w:r>
    <w:r w:rsidRPr="00083D15">
      <w:rPr>
        <w:rFonts w:ascii="Arial Narrow" w:hAnsi="Arial Narrow" w:cs="Tahoma"/>
        <w:sz w:val="18"/>
        <w:szCs w:val="18"/>
      </w:rPr>
      <w:t>Sarl au capital de 20 000 euros RCS Versailles numéro 504 953 134</w:t>
    </w:r>
  </w:p>
  <w:p w14:paraId="7941167F" w14:textId="77777777" w:rsidR="00D76D15" w:rsidRPr="00083D15" w:rsidRDefault="00D76D15" w:rsidP="00D76D15">
    <w:pPr>
      <w:pStyle w:val="En-tte"/>
      <w:tabs>
        <w:tab w:val="clear" w:pos="4536"/>
        <w:tab w:val="clear" w:pos="9072"/>
      </w:tabs>
      <w:jc w:val="center"/>
      <w:rPr>
        <w:rFonts w:ascii="Arial Narrow" w:hAnsi="Arial Narrow" w:cs="Tahoma"/>
        <w:sz w:val="18"/>
        <w:szCs w:val="18"/>
      </w:rPr>
    </w:pPr>
    <w:r w:rsidRPr="00083D15">
      <w:rPr>
        <w:rFonts w:ascii="Arial Narrow" w:hAnsi="Arial Narrow" w:cs="Tahoma"/>
        <w:sz w:val="18"/>
        <w:szCs w:val="18"/>
      </w:rPr>
      <w:t>Siège social 3 bis, rue Barthélemy Thimonnier – 78120 Rambouillet</w:t>
    </w:r>
  </w:p>
  <w:p w14:paraId="5108EEF6" w14:textId="77777777" w:rsidR="00D76D15" w:rsidRPr="00083D15" w:rsidRDefault="00D76D15" w:rsidP="00D76D15">
    <w:pPr>
      <w:jc w:val="center"/>
      <w:rPr>
        <w:rFonts w:ascii="Arial Narrow" w:hAnsi="Arial Narrow" w:cs="Tahoma"/>
        <w:iCs/>
        <w:noProof/>
        <w:sz w:val="18"/>
        <w:szCs w:val="18"/>
      </w:rPr>
    </w:pPr>
    <w:r>
      <w:rPr>
        <w:rFonts w:ascii="Arial Narrow" w:hAnsi="Arial Narrow" w:cs="Tahoma"/>
        <w:noProof/>
        <w:sz w:val="18"/>
        <w:szCs w:val="18"/>
      </w:rPr>
      <w:t>E</w:t>
    </w:r>
    <w:r w:rsidRPr="00083D15">
      <w:rPr>
        <w:rFonts w:ascii="Arial Narrow" w:hAnsi="Arial Narrow" w:cs="Tahoma"/>
        <w:noProof/>
        <w:sz w:val="18"/>
        <w:szCs w:val="18"/>
      </w:rPr>
      <w:t xml:space="preserve">nregistré auprès de la Direction Régionale du travail, de l’emploi et de la Formation professionnelle d’Ile de France sous le numéro : </w:t>
    </w:r>
    <w:r w:rsidRPr="00083D15">
      <w:rPr>
        <w:rFonts w:ascii="Arial Narrow" w:hAnsi="Arial Narrow" w:cs="Tahoma"/>
        <w:iCs/>
        <w:noProof/>
        <w:sz w:val="18"/>
        <w:szCs w:val="18"/>
      </w:rPr>
      <w:t>11788092378.</w:t>
    </w:r>
  </w:p>
  <w:p w14:paraId="5EC431B3" w14:textId="77777777" w:rsidR="00D76D15" w:rsidRDefault="00D76D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EF12" w14:textId="77777777" w:rsidR="008D2E8D" w:rsidRDefault="002C33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85DC" w14:textId="77777777" w:rsidR="008D2E8D" w:rsidRDefault="002C335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568E" w14:textId="77777777" w:rsidR="008D2E8D" w:rsidRDefault="002C33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64B8" w14:textId="77777777" w:rsidR="002C3358" w:rsidRDefault="002C3358" w:rsidP="00D76D15">
      <w:r>
        <w:separator/>
      </w:r>
    </w:p>
  </w:footnote>
  <w:footnote w:type="continuationSeparator" w:id="0">
    <w:p w14:paraId="0D9CDE14" w14:textId="77777777" w:rsidR="002C3358" w:rsidRDefault="002C3358" w:rsidP="00D7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085ED" w14:textId="77777777" w:rsidR="00E26C6F" w:rsidRDefault="002C3358">
    <w:pPr>
      <w:pStyle w:val="En-tte"/>
    </w:pPr>
    <w:sdt>
      <w:sdtPr>
        <w:id w:val="1388227389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fr-FR"/>
          </w:rPr>
          <w:pict w14:anchorId="77E551CC">
            <v:group id="Groupe 70" o:spid="_x0000_s2049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DZtCtwoEAACoDgAA&#10;DgAAAAAAAAAAAAAAAAAuAgAAZHJzL2Uyb0RvYy54bWxQSwECLQAUAAYACAAAACEAqiUKot0AAAAD&#10;AQAADwAAAAAAAAAAAAAAAABkBgAAZHJzL2Rvd25yZXYueG1sUEsFBgAAAAAEAAQA8wAAAG4H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14:paraId="3380041C" w14:textId="77777777" w:rsidR="00E26C6F" w:rsidRDefault="00394D2B">
                      <w:pPr>
                        <w:pStyle w:val="En-tte"/>
                        <w:jc w:val="center"/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 w:rsidR="00E26C6F">
                        <w:instrText>PAGE 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3C1FA0" w:rsidRPr="003C1FA0">
                        <w:rPr>
                          <w:rStyle w:val="Numrodepage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Numrodepage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F75E" w14:textId="77777777" w:rsidR="008D2E8D" w:rsidRDefault="002C33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EA1D9" w14:textId="2DE2BBE6" w:rsidR="0034149A" w:rsidRDefault="002C3358">
    <w:pPr>
      <w:pStyle w:val="En-tte"/>
    </w:pPr>
    <w:r w:rsidRPr="0034149A">
      <w:rPr>
        <w:noProof/>
      </w:rPr>
      <w:drawing>
        <wp:anchor distT="0" distB="0" distL="114300" distR="114300" simplePos="0" relativeHeight="251663360" behindDoc="0" locked="0" layoutInCell="1" allowOverlap="1" wp14:anchorId="1AF0AA30" wp14:editId="1DBDB201">
          <wp:simplePos x="0" y="0"/>
          <wp:positionH relativeFrom="column">
            <wp:posOffset>5175885</wp:posOffset>
          </wp:positionH>
          <wp:positionV relativeFrom="paragraph">
            <wp:posOffset>-47625</wp:posOffset>
          </wp:positionV>
          <wp:extent cx="1114425" cy="1089660"/>
          <wp:effectExtent l="0" t="0" r="9525" b="0"/>
          <wp:wrapThrough wrapText="bothSides">
            <wp:wrapPolygon edited="0">
              <wp:start x="0" y="0"/>
              <wp:lineTo x="0" y="21147"/>
              <wp:lineTo x="21415" y="21147"/>
              <wp:lineTo x="21415" y="0"/>
              <wp:lineTo x="0" y="0"/>
            </wp:wrapPolygon>
          </wp:wrapThrough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600">
      <w:rPr>
        <w:noProof/>
      </w:rPr>
      <w:pict w14:anchorId="126AFFC4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5" type="#_x0000_t202" style="position:absolute;margin-left:-70.9pt;margin-top:8.8pt;width:598.5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" fillcolor="#0070c0" strokeweight=".5pt">
          <v:textbox>
            <w:txbxContent>
              <w:p w14:paraId="3942E7E7" w14:textId="40AD0257" w:rsidR="0034149A" w:rsidRPr="0034149A" w:rsidRDefault="002C3358" w:rsidP="0034149A">
                <w:pPr>
                  <w:ind w:left="1418"/>
                  <w:rPr>
                    <w:color w:val="FFFFFF" w:themeColor="background1"/>
                    <w:sz w:val="48"/>
                    <w:szCs w:val="48"/>
                  </w:rPr>
                </w:pPr>
                <w:r w:rsidRPr="0034149A">
                  <w:rPr>
                    <w:color w:val="FFFFFF" w:themeColor="background1"/>
                    <w:sz w:val="48"/>
                    <w:szCs w:val="48"/>
                  </w:rPr>
                  <w:t>Note de synthèse</w:t>
                </w:r>
                <w:r w:rsidRPr="0034149A">
                  <w:rPr>
                    <w:color w:val="FFFFFF" w:themeColor="background1"/>
                    <w:sz w:val="48"/>
                    <w:szCs w:val="48"/>
                  </w:rPr>
                  <w:t xml:space="preserve"> </w:t>
                </w:r>
                <w:r>
                  <w:rPr>
                    <w:color w:val="FFFFFF" w:themeColor="background1"/>
                    <w:sz w:val="48"/>
                    <w:szCs w:val="48"/>
                  </w:rPr>
                  <w:t xml:space="preserve">- cas </w:t>
                </w:r>
                <w:r w:rsidR="00F81600">
                  <w:rPr>
                    <w:color w:val="FFFFFF" w:themeColor="background1"/>
                    <w:sz w:val="48"/>
                    <w:szCs w:val="48"/>
                  </w:rPr>
                  <w:t>FONCE</w:t>
                </w:r>
              </w:p>
            </w:txbxContent>
          </v:textbox>
        </v:shape>
      </w:pict>
    </w:r>
  </w:p>
  <w:p w14:paraId="0E93F021" w14:textId="77777777" w:rsidR="0034149A" w:rsidRDefault="002C3358">
    <w:pPr>
      <w:pStyle w:val="En-tte"/>
    </w:pPr>
    <w:r w:rsidRPr="0034149A">
      <w:rPr>
        <w:noProof/>
      </w:rPr>
      <w:drawing>
        <wp:anchor distT="0" distB="0" distL="114300" distR="114300" simplePos="0" relativeHeight="251661312" behindDoc="0" locked="0" layoutInCell="1" allowOverlap="1" wp14:anchorId="0844AC2F" wp14:editId="4D8E3C59">
          <wp:simplePos x="0" y="0"/>
          <wp:positionH relativeFrom="column">
            <wp:posOffset>-900430</wp:posOffset>
          </wp:positionH>
          <wp:positionV relativeFrom="paragraph">
            <wp:posOffset>-40640</wp:posOffset>
          </wp:positionV>
          <wp:extent cx="7696200" cy="684530"/>
          <wp:effectExtent l="0" t="0" r="0" b="1270"/>
          <wp:wrapNone/>
          <wp:docPr id="30" name="Image 30" descr="bandea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bandeau2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2636" w14:textId="77777777" w:rsidR="008D2E8D" w:rsidRDefault="002C33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AEB"/>
    <w:multiLevelType w:val="hybridMultilevel"/>
    <w:tmpl w:val="B60EA71C"/>
    <w:lvl w:ilvl="0" w:tplc="24344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077"/>
    <w:multiLevelType w:val="hybridMultilevel"/>
    <w:tmpl w:val="9C2A7E2A"/>
    <w:lvl w:ilvl="0" w:tplc="D780D24E">
      <w:start w:val="2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C32CE1"/>
    <w:multiLevelType w:val="multilevel"/>
    <w:tmpl w:val="BEC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65BCB"/>
    <w:multiLevelType w:val="hybridMultilevel"/>
    <w:tmpl w:val="8C808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728"/>
    <w:multiLevelType w:val="hybridMultilevel"/>
    <w:tmpl w:val="F3A00758"/>
    <w:lvl w:ilvl="0" w:tplc="A472538E">
      <w:numFmt w:val="bullet"/>
      <w:lvlText w:val="-"/>
      <w:lvlJc w:val="left"/>
      <w:pPr>
        <w:ind w:left="177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7749A9"/>
    <w:multiLevelType w:val="hybridMultilevel"/>
    <w:tmpl w:val="521C7140"/>
    <w:lvl w:ilvl="0" w:tplc="0196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EF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A6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4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AA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4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6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C4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2E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173B"/>
    <w:multiLevelType w:val="hybridMultilevel"/>
    <w:tmpl w:val="C928B36A"/>
    <w:lvl w:ilvl="0" w:tplc="95A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C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47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E3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2A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8E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41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146F"/>
    <w:multiLevelType w:val="hybridMultilevel"/>
    <w:tmpl w:val="34E48724"/>
    <w:lvl w:ilvl="0" w:tplc="E458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40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22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0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1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2A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6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49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C1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C75BB"/>
    <w:multiLevelType w:val="hybridMultilevel"/>
    <w:tmpl w:val="CF3E36B6"/>
    <w:lvl w:ilvl="0" w:tplc="2B222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A3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2B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6C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EE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AB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1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EA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61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D3298"/>
    <w:multiLevelType w:val="hybridMultilevel"/>
    <w:tmpl w:val="3B7C77F4"/>
    <w:lvl w:ilvl="0" w:tplc="25D6C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6B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CE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26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00A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88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4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2C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4D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3708B"/>
    <w:multiLevelType w:val="hybridMultilevel"/>
    <w:tmpl w:val="70166E6C"/>
    <w:lvl w:ilvl="0" w:tplc="A6B61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1969"/>
    <w:multiLevelType w:val="hybridMultilevel"/>
    <w:tmpl w:val="8C808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AF0"/>
    <w:multiLevelType w:val="hybridMultilevel"/>
    <w:tmpl w:val="882C9B08"/>
    <w:lvl w:ilvl="0" w:tplc="7C9E5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F96"/>
    <w:multiLevelType w:val="hybridMultilevel"/>
    <w:tmpl w:val="8C808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198A"/>
    <w:multiLevelType w:val="hybridMultilevel"/>
    <w:tmpl w:val="CC820D2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8A3522E"/>
    <w:multiLevelType w:val="hybridMultilevel"/>
    <w:tmpl w:val="0518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773FD"/>
    <w:multiLevelType w:val="hybridMultilevel"/>
    <w:tmpl w:val="8A14CC24"/>
    <w:lvl w:ilvl="0" w:tplc="D4BA83A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E5E0E"/>
    <w:multiLevelType w:val="hybridMultilevel"/>
    <w:tmpl w:val="34762458"/>
    <w:lvl w:ilvl="0" w:tplc="B786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B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E8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ED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6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4B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CA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02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69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B69AC"/>
    <w:multiLevelType w:val="hybridMultilevel"/>
    <w:tmpl w:val="5E9E4A7E"/>
    <w:lvl w:ilvl="0" w:tplc="1D4C2D24">
      <w:start w:val="1"/>
      <w:numFmt w:val="bullet"/>
      <w:lvlText w:val=""/>
      <w:lvlJc w:val="left"/>
      <w:pPr>
        <w:ind w:left="553" w:hanging="452"/>
      </w:pPr>
      <w:rPr>
        <w:rFonts w:ascii="Wingdings" w:eastAsia="Wingdings" w:hAnsi="Wingdings" w:hint="default"/>
        <w:color w:val="1F5E97"/>
        <w:w w:val="99"/>
        <w:sz w:val="26"/>
        <w:szCs w:val="26"/>
      </w:rPr>
    </w:lvl>
    <w:lvl w:ilvl="1" w:tplc="2B10783E">
      <w:start w:val="1"/>
      <w:numFmt w:val="bullet"/>
      <w:lvlText w:val="•"/>
      <w:lvlJc w:val="left"/>
      <w:pPr>
        <w:ind w:left="1878" w:hanging="452"/>
      </w:pPr>
      <w:rPr>
        <w:rFonts w:hint="default"/>
      </w:rPr>
    </w:lvl>
    <w:lvl w:ilvl="2" w:tplc="5B12189E">
      <w:start w:val="1"/>
      <w:numFmt w:val="bullet"/>
      <w:lvlText w:val="•"/>
      <w:lvlJc w:val="left"/>
      <w:pPr>
        <w:ind w:left="3196" w:hanging="452"/>
      </w:pPr>
      <w:rPr>
        <w:rFonts w:hint="default"/>
      </w:rPr>
    </w:lvl>
    <w:lvl w:ilvl="3" w:tplc="D766E41E">
      <w:start w:val="1"/>
      <w:numFmt w:val="bullet"/>
      <w:lvlText w:val="•"/>
      <w:lvlJc w:val="left"/>
      <w:pPr>
        <w:ind w:left="4514" w:hanging="452"/>
      </w:pPr>
      <w:rPr>
        <w:rFonts w:hint="default"/>
      </w:rPr>
    </w:lvl>
    <w:lvl w:ilvl="4" w:tplc="D52A6AAA">
      <w:start w:val="1"/>
      <w:numFmt w:val="bullet"/>
      <w:lvlText w:val="•"/>
      <w:lvlJc w:val="left"/>
      <w:pPr>
        <w:ind w:left="5832" w:hanging="452"/>
      </w:pPr>
      <w:rPr>
        <w:rFonts w:hint="default"/>
      </w:rPr>
    </w:lvl>
    <w:lvl w:ilvl="5" w:tplc="70A62712">
      <w:start w:val="1"/>
      <w:numFmt w:val="bullet"/>
      <w:lvlText w:val="•"/>
      <w:lvlJc w:val="left"/>
      <w:pPr>
        <w:ind w:left="7150" w:hanging="452"/>
      </w:pPr>
      <w:rPr>
        <w:rFonts w:hint="default"/>
      </w:rPr>
    </w:lvl>
    <w:lvl w:ilvl="6" w:tplc="4C54A9A2">
      <w:start w:val="1"/>
      <w:numFmt w:val="bullet"/>
      <w:lvlText w:val="•"/>
      <w:lvlJc w:val="left"/>
      <w:pPr>
        <w:ind w:left="8468" w:hanging="452"/>
      </w:pPr>
      <w:rPr>
        <w:rFonts w:hint="default"/>
      </w:rPr>
    </w:lvl>
    <w:lvl w:ilvl="7" w:tplc="3E42DDB4">
      <w:start w:val="1"/>
      <w:numFmt w:val="bullet"/>
      <w:lvlText w:val="•"/>
      <w:lvlJc w:val="left"/>
      <w:pPr>
        <w:ind w:left="9786" w:hanging="452"/>
      </w:pPr>
      <w:rPr>
        <w:rFonts w:hint="default"/>
      </w:rPr>
    </w:lvl>
    <w:lvl w:ilvl="8" w:tplc="D5D62480">
      <w:start w:val="1"/>
      <w:numFmt w:val="bullet"/>
      <w:lvlText w:val="•"/>
      <w:lvlJc w:val="left"/>
      <w:pPr>
        <w:ind w:left="11104" w:hanging="452"/>
      </w:pPr>
      <w:rPr>
        <w:rFonts w:hint="default"/>
      </w:rPr>
    </w:lvl>
  </w:abstractNum>
  <w:abstractNum w:abstractNumId="19" w15:restartNumberingAfterBreak="0">
    <w:nsid w:val="57466DC9"/>
    <w:multiLevelType w:val="hybridMultilevel"/>
    <w:tmpl w:val="E854948E"/>
    <w:lvl w:ilvl="0" w:tplc="B306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CC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E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8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25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0F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C5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6E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E7A3F"/>
    <w:multiLevelType w:val="hybridMultilevel"/>
    <w:tmpl w:val="1FE62222"/>
    <w:lvl w:ilvl="0" w:tplc="A472538E">
      <w:numFmt w:val="bullet"/>
      <w:lvlText w:val="-"/>
      <w:lvlJc w:val="left"/>
      <w:pPr>
        <w:ind w:left="177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B48B2"/>
    <w:multiLevelType w:val="hybridMultilevel"/>
    <w:tmpl w:val="46545336"/>
    <w:lvl w:ilvl="0" w:tplc="BF885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42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68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49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5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C1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8B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E4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3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15E0E"/>
    <w:multiLevelType w:val="hybridMultilevel"/>
    <w:tmpl w:val="D7A4403C"/>
    <w:lvl w:ilvl="0" w:tplc="0D12EBF6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447AD"/>
    <w:multiLevelType w:val="hybridMultilevel"/>
    <w:tmpl w:val="03D4324A"/>
    <w:lvl w:ilvl="0" w:tplc="B5145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A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6C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44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0F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CB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0E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4E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E734D"/>
    <w:multiLevelType w:val="hybridMultilevel"/>
    <w:tmpl w:val="0BB8EE54"/>
    <w:lvl w:ilvl="0" w:tplc="C8BC720E">
      <w:start w:val="1"/>
      <w:numFmt w:val="upperLetter"/>
      <w:lvlText w:val="%1)"/>
      <w:lvlJc w:val="left"/>
      <w:pPr>
        <w:ind w:left="1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 w15:restartNumberingAfterBreak="0">
    <w:nsid w:val="762541E8"/>
    <w:multiLevelType w:val="hybridMultilevel"/>
    <w:tmpl w:val="3518254E"/>
    <w:lvl w:ilvl="0" w:tplc="95401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EA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82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87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AC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AB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D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0E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A3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13"/>
  </w:num>
  <w:num w:numId="6">
    <w:abstractNumId w:val="25"/>
  </w:num>
  <w:num w:numId="7">
    <w:abstractNumId w:val="11"/>
  </w:num>
  <w:num w:numId="8">
    <w:abstractNumId w:val="3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4"/>
  </w:num>
  <w:num w:numId="14">
    <w:abstractNumId w:val="1"/>
  </w:num>
  <w:num w:numId="15">
    <w:abstractNumId w:val="20"/>
  </w:num>
  <w:num w:numId="16">
    <w:abstractNumId w:val="0"/>
  </w:num>
  <w:num w:numId="17">
    <w:abstractNumId w:val="16"/>
  </w:num>
  <w:num w:numId="18">
    <w:abstractNumId w:val="7"/>
  </w:num>
  <w:num w:numId="19">
    <w:abstractNumId w:val="5"/>
  </w:num>
  <w:num w:numId="20">
    <w:abstractNumId w:val="6"/>
  </w:num>
  <w:num w:numId="21">
    <w:abstractNumId w:val="23"/>
  </w:num>
  <w:num w:numId="22">
    <w:abstractNumId w:val="21"/>
  </w:num>
  <w:num w:numId="23">
    <w:abstractNumId w:val="17"/>
  </w:num>
  <w:num w:numId="24">
    <w:abstractNumId w:val="8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1D"/>
    <w:rsid w:val="00016422"/>
    <w:rsid w:val="00050A9C"/>
    <w:rsid w:val="00060CA6"/>
    <w:rsid w:val="000763C1"/>
    <w:rsid w:val="0008101D"/>
    <w:rsid w:val="00081028"/>
    <w:rsid w:val="00081485"/>
    <w:rsid w:val="000A352D"/>
    <w:rsid w:val="000E0DF1"/>
    <w:rsid w:val="000F714A"/>
    <w:rsid w:val="00116603"/>
    <w:rsid w:val="00144372"/>
    <w:rsid w:val="00155B85"/>
    <w:rsid w:val="00172BEA"/>
    <w:rsid w:val="00175F01"/>
    <w:rsid w:val="001829FD"/>
    <w:rsid w:val="00197744"/>
    <w:rsid w:val="001A06D4"/>
    <w:rsid w:val="001A7298"/>
    <w:rsid w:val="001B017E"/>
    <w:rsid w:val="001C7D4F"/>
    <w:rsid w:val="00204DCE"/>
    <w:rsid w:val="002069FA"/>
    <w:rsid w:val="002231E9"/>
    <w:rsid w:val="002370EF"/>
    <w:rsid w:val="002C3358"/>
    <w:rsid w:val="002E070C"/>
    <w:rsid w:val="003311F3"/>
    <w:rsid w:val="00337C50"/>
    <w:rsid w:val="00340200"/>
    <w:rsid w:val="00377A63"/>
    <w:rsid w:val="003919F5"/>
    <w:rsid w:val="00394D2B"/>
    <w:rsid w:val="003C1FA0"/>
    <w:rsid w:val="004223C6"/>
    <w:rsid w:val="00424C94"/>
    <w:rsid w:val="004273CF"/>
    <w:rsid w:val="00444492"/>
    <w:rsid w:val="00451AD0"/>
    <w:rsid w:val="004674FD"/>
    <w:rsid w:val="00475B2B"/>
    <w:rsid w:val="00480B1D"/>
    <w:rsid w:val="004874F4"/>
    <w:rsid w:val="004876F9"/>
    <w:rsid w:val="004970BD"/>
    <w:rsid w:val="004A10C8"/>
    <w:rsid w:val="004B73A4"/>
    <w:rsid w:val="004C0A66"/>
    <w:rsid w:val="004C424C"/>
    <w:rsid w:val="004E5FC2"/>
    <w:rsid w:val="004E6641"/>
    <w:rsid w:val="00505D59"/>
    <w:rsid w:val="0052727B"/>
    <w:rsid w:val="00531D7D"/>
    <w:rsid w:val="00536B3F"/>
    <w:rsid w:val="0054091C"/>
    <w:rsid w:val="00550416"/>
    <w:rsid w:val="005525A8"/>
    <w:rsid w:val="00560374"/>
    <w:rsid w:val="00563EA4"/>
    <w:rsid w:val="005852C5"/>
    <w:rsid w:val="005A7746"/>
    <w:rsid w:val="005C1E14"/>
    <w:rsid w:val="005C64E6"/>
    <w:rsid w:val="005D5273"/>
    <w:rsid w:val="005D5973"/>
    <w:rsid w:val="005D6151"/>
    <w:rsid w:val="005E02E3"/>
    <w:rsid w:val="005F1396"/>
    <w:rsid w:val="005F3942"/>
    <w:rsid w:val="00607ED1"/>
    <w:rsid w:val="006309F6"/>
    <w:rsid w:val="00637BF8"/>
    <w:rsid w:val="006623DD"/>
    <w:rsid w:val="00677ABF"/>
    <w:rsid w:val="00683DE8"/>
    <w:rsid w:val="006B3E03"/>
    <w:rsid w:val="006D57A7"/>
    <w:rsid w:val="006E3CB9"/>
    <w:rsid w:val="006F507B"/>
    <w:rsid w:val="00700052"/>
    <w:rsid w:val="00702D5D"/>
    <w:rsid w:val="00721811"/>
    <w:rsid w:val="007347FB"/>
    <w:rsid w:val="0075601D"/>
    <w:rsid w:val="00794AF0"/>
    <w:rsid w:val="007A3296"/>
    <w:rsid w:val="007A3F49"/>
    <w:rsid w:val="007B6C2F"/>
    <w:rsid w:val="007F442F"/>
    <w:rsid w:val="00830446"/>
    <w:rsid w:val="00837DC8"/>
    <w:rsid w:val="0084326C"/>
    <w:rsid w:val="00845B14"/>
    <w:rsid w:val="00846130"/>
    <w:rsid w:val="008707E2"/>
    <w:rsid w:val="0087458B"/>
    <w:rsid w:val="00877C87"/>
    <w:rsid w:val="008E4E87"/>
    <w:rsid w:val="009135EB"/>
    <w:rsid w:val="00921EBD"/>
    <w:rsid w:val="00922DF1"/>
    <w:rsid w:val="009365B1"/>
    <w:rsid w:val="00945763"/>
    <w:rsid w:val="009461F1"/>
    <w:rsid w:val="00976AC8"/>
    <w:rsid w:val="00982B76"/>
    <w:rsid w:val="0099322C"/>
    <w:rsid w:val="0099640D"/>
    <w:rsid w:val="009A66C6"/>
    <w:rsid w:val="009C0224"/>
    <w:rsid w:val="009D64F4"/>
    <w:rsid w:val="009D6C50"/>
    <w:rsid w:val="009E70B5"/>
    <w:rsid w:val="009F7C25"/>
    <w:rsid w:val="00A138FF"/>
    <w:rsid w:val="00A24373"/>
    <w:rsid w:val="00A25796"/>
    <w:rsid w:val="00A54FAE"/>
    <w:rsid w:val="00A7306E"/>
    <w:rsid w:val="00A8114A"/>
    <w:rsid w:val="00AA46FF"/>
    <w:rsid w:val="00AB2421"/>
    <w:rsid w:val="00AB3F08"/>
    <w:rsid w:val="00AC584F"/>
    <w:rsid w:val="00AF73C8"/>
    <w:rsid w:val="00B02FBE"/>
    <w:rsid w:val="00B07F45"/>
    <w:rsid w:val="00B51BA9"/>
    <w:rsid w:val="00B63FB3"/>
    <w:rsid w:val="00B70392"/>
    <w:rsid w:val="00B74F68"/>
    <w:rsid w:val="00B93E01"/>
    <w:rsid w:val="00BC32B7"/>
    <w:rsid w:val="00BC5BBA"/>
    <w:rsid w:val="00BD23E7"/>
    <w:rsid w:val="00BF3E75"/>
    <w:rsid w:val="00BF4357"/>
    <w:rsid w:val="00BF701F"/>
    <w:rsid w:val="00BF7A75"/>
    <w:rsid w:val="00C127D4"/>
    <w:rsid w:val="00C414B3"/>
    <w:rsid w:val="00C66497"/>
    <w:rsid w:val="00C77ED5"/>
    <w:rsid w:val="00C84953"/>
    <w:rsid w:val="00C8527B"/>
    <w:rsid w:val="00C93C5B"/>
    <w:rsid w:val="00CF0A55"/>
    <w:rsid w:val="00D17678"/>
    <w:rsid w:val="00D25A7C"/>
    <w:rsid w:val="00D40344"/>
    <w:rsid w:val="00D5646C"/>
    <w:rsid w:val="00D610D4"/>
    <w:rsid w:val="00D73EEC"/>
    <w:rsid w:val="00D76D15"/>
    <w:rsid w:val="00D868D4"/>
    <w:rsid w:val="00D90438"/>
    <w:rsid w:val="00DA5C3A"/>
    <w:rsid w:val="00DC1488"/>
    <w:rsid w:val="00DF1BA8"/>
    <w:rsid w:val="00E0789F"/>
    <w:rsid w:val="00E26C6F"/>
    <w:rsid w:val="00E30817"/>
    <w:rsid w:val="00E31A2C"/>
    <w:rsid w:val="00E41EC5"/>
    <w:rsid w:val="00E878AE"/>
    <w:rsid w:val="00EB2749"/>
    <w:rsid w:val="00EB555D"/>
    <w:rsid w:val="00EC64E3"/>
    <w:rsid w:val="00EE62DE"/>
    <w:rsid w:val="00F04D8E"/>
    <w:rsid w:val="00F06BCF"/>
    <w:rsid w:val="00F13CD7"/>
    <w:rsid w:val="00F14BA1"/>
    <w:rsid w:val="00F217A6"/>
    <w:rsid w:val="00F34232"/>
    <w:rsid w:val="00F35BC4"/>
    <w:rsid w:val="00F400A3"/>
    <w:rsid w:val="00F56380"/>
    <w:rsid w:val="00F80C6F"/>
    <w:rsid w:val="00F81600"/>
    <w:rsid w:val="00F947E6"/>
    <w:rsid w:val="00F95483"/>
    <w:rsid w:val="00FA50CE"/>
    <w:rsid w:val="00FB0448"/>
    <w:rsid w:val="00FB6967"/>
    <w:rsid w:val="00FC27F7"/>
    <w:rsid w:val="00FE68C1"/>
    <w:rsid w:val="00FF1625"/>
    <w:rsid w:val="00FF2783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0F16D4"/>
  <w15:docId w15:val="{0A954AD9-7896-4C30-B720-3B6091B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1D"/>
    <w:pPr>
      <w:spacing w:after="0" w:line="240" w:lineRule="auto"/>
    </w:pPr>
    <w:rPr>
      <w:rFonts w:ascii="Calibri" w:hAnsi="Calibri" w:cs="Times New Roman"/>
      <w:color w:val="000000"/>
    </w:rPr>
  </w:style>
  <w:style w:type="paragraph" w:styleId="Titre3">
    <w:name w:val="heading 3"/>
    <w:aliases w:val="Titre formation"/>
    <w:basedOn w:val="Normal"/>
    <w:next w:val="Normal"/>
    <w:link w:val="Titre3Car"/>
    <w:autoRedefine/>
    <w:qFormat/>
    <w:rsid w:val="005C64E6"/>
    <w:pPr>
      <w:keepNext/>
      <w:widowControl w:val="0"/>
      <w:spacing w:before="120" w:after="120"/>
      <w:jc w:val="center"/>
      <w:outlineLvl w:val="2"/>
    </w:pPr>
    <w:rPr>
      <w:rFonts w:ascii="Verdana" w:eastAsia="Times New Roman" w:hAnsi="Verdana"/>
      <w:b/>
      <w:color w:val="112D5E"/>
      <w:sz w:val="32"/>
      <w:szCs w:val="32"/>
      <w:lang w:eastAsia="fr-FR"/>
    </w:rPr>
  </w:style>
  <w:style w:type="paragraph" w:styleId="Titre4">
    <w:name w:val="heading 4"/>
    <w:aliases w:val="Nom du Client"/>
    <w:next w:val="Normal"/>
    <w:link w:val="Titre4Car"/>
    <w:autoRedefine/>
    <w:qFormat/>
    <w:rsid w:val="00337C50"/>
    <w:pPr>
      <w:keepNext/>
      <w:keepLines/>
      <w:widowControl w:val="0"/>
      <w:spacing w:after="0" w:line="240" w:lineRule="auto"/>
      <w:jc w:val="center"/>
      <w:outlineLvl w:val="3"/>
    </w:pPr>
    <w:rPr>
      <w:rFonts w:ascii="Verdana" w:eastAsia="Times New Roman" w:hAnsi="Verdana" w:cs="Times New Roman"/>
      <w:color w:val="112D5E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Titre formation Car"/>
    <w:basedOn w:val="Policepardfaut"/>
    <w:link w:val="Titre3"/>
    <w:rsid w:val="005C64E6"/>
    <w:rPr>
      <w:rFonts w:ascii="Verdana" w:eastAsia="Times New Roman" w:hAnsi="Verdana" w:cs="Times New Roman"/>
      <w:b/>
      <w:color w:val="112D5E"/>
      <w:sz w:val="32"/>
      <w:szCs w:val="32"/>
      <w:lang w:eastAsia="fr-FR"/>
    </w:rPr>
  </w:style>
  <w:style w:type="character" w:customStyle="1" w:styleId="Titre4Car">
    <w:name w:val="Titre 4 Car"/>
    <w:aliases w:val="Nom du Client Car"/>
    <w:basedOn w:val="Policepardfaut"/>
    <w:link w:val="Titre4"/>
    <w:rsid w:val="00337C50"/>
    <w:rPr>
      <w:rFonts w:ascii="Verdana" w:eastAsia="Times New Roman" w:hAnsi="Verdana" w:cs="Times New Roman"/>
      <w:color w:val="112D5E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D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D15"/>
    <w:rPr>
      <w:rFonts w:ascii="Tahoma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6D15"/>
    <w:rPr>
      <w:rFonts w:ascii="Calibri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7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D15"/>
    <w:rPr>
      <w:rFonts w:ascii="Calibri" w:hAnsi="Calibri" w:cs="Times New Roman"/>
      <w:color w:val="000000"/>
    </w:rPr>
  </w:style>
  <w:style w:type="character" w:styleId="Numrodepage">
    <w:name w:val="page number"/>
    <w:basedOn w:val="Policepardfaut"/>
    <w:uiPriority w:val="99"/>
    <w:unhideWhenUsed/>
    <w:rsid w:val="00E26C6F"/>
  </w:style>
  <w:style w:type="paragraph" w:styleId="Paragraphedeliste">
    <w:name w:val="List Paragraph"/>
    <w:basedOn w:val="Normal"/>
    <w:uiPriority w:val="34"/>
    <w:qFormat/>
    <w:rsid w:val="00FB0448"/>
    <w:pPr>
      <w:ind w:left="720"/>
      <w:contextualSpacing/>
    </w:pPr>
  </w:style>
  <w:style w:type="paragraph" w:styleId="Sansinterligne">
    <w:name w:val="No Spacing"/>
    <w:uiPriority w:val="1"/>
    <w:qFormat/>
    <w:rsid w:val="00D868D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3CD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2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6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2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506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922107442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19276852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52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7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11914363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16768784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49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0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5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862092059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7929858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69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1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0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716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99986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68FD-8672-403D-9A03-ADC9D96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BRUANDET</dc:creator>
  <cp:lastModifiedBy>Marie TUPINON</cp:lastModifiedBy>
  <cp:revision>7</cp:revision>
  <cp:lastPrinted>2019-05-27T15:13:00Z</cp:lastPrinted>
  <dcterms:created xsi:type="dcterms:W3CDTF">2019-05-27T15:13:00Z</dcterms:created>
  <dcterms:modified xsi:type="dcterms:W3CDTF">2021-04-01T07:34:00Z</dcterms:modified>
</cp:coreProperties>
</file>